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712" w:rsidRDefault="00201712" w:rsidP="00201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right" w:tblpY="86"/>
        <w:tblW w:w="6585" w:type="dxa"/>
        <w:tblLayout w:type="fixed"/>
        <w:tblLook w:val="01E0" w:firstRow="1" w:lastRow="1" w:firstColumn="1" w:lastColumn="1" w:noHBand="0" w:noVBand="0"/>
      </w:tblPr>
      <w:tblGrid>
        <w:gridCol w:w="6585"/>
      </w:tblGrid>
      <w:tr w:rsidR="00201712" w:rsidTr="00201712">
        <w:trPr>
          <w:trHeight w:val="713"/>
        </w:trPr>
        <w:tc>
          <w:tcPr>
            <w:tcW w:w="6588" w:type="dxa"/>
            <w:hideMark/>
          </w:tcPr>
          <w:p w:rsidR="00201712" w:rsidRDefault="00201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Территориального отдела Управления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Тверской области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Бежецком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                                                                          </w:t>
            </w:r>
          </w:p>
        </w:tc>
      </w:tr>
      <w:tr w:rsidR="00201712" w:rsidTr="00201712">
        <w:tc>
          <w:tcPr>
            <w:tcW w:w="6588" w:type="dxa"/>
            <w:hideMark/>
          </w:tcPr>
          <w:p w:rsidR="00201712" w:rsidRDefault="00201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Е.П. Ершову</w:t>
            </w:r>
          </w:p>
        </w:tc>
      </w:tr>
      <w:tr w:rsidR="00201712" w:rsidTr="00201712">
        <w:tc>
          <w:tcPr>
            <w:tcW w:w="6588" w:type="dxa"/>
          </w:tcPr>
          <w:p w:rsidR="00201712" w:rsidRDefault="00201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712" w:rsidRDefault="00201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171984, Тверская область, г. Бежецк, ул. Садовая, д. 26</w:t>
            </w:r>
          </w:p>
        </w:tc>
      </w:tr>
      <w:tr w:rsidR="00201712" w:rsidTr="00201712">
        <w:tc>
          <w:tcPr>
            <w:tcW w:w="6588" w:type="dxa"/>
            <w:hideMark/>
          </w:tcPr>
          <w:p w:rsidR="00201712" w:rsidRDefault="00201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телефон/факс 8 (48231) 2-14-42/ 2-06-67</w:t>
            </w:r>
          </w:p>
        </w:tc>
      </w:tr>
      <w:tr w:rsidR="00201712" w:rsidRPr="00201712" w:rsidTr="00201712">
        <w:tc>
          <w:tcPr>
            <w:tcW w:w="6588" w:type="dxa"/>
            <w:hideMark/>
          </w:tcPr>
          <w:p w:rsidR="00201712" w:rsidRDefault="00201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color w:val="005DB7"/>
                  <w:sz w:val="24"/>
                  <w:szCs w:val="24"/>
                  <w:shd w:val="clear" w:color="auto" w:fill="FFFFFF"/>
                  <w:lang w:val="en-US"/>
                </w:rPr>
                <w:t>bezh@rpn-tver.ru</w:t>
              </w:r>
            </w:hyperlink>
          </w:p>
        </w:tc>
      </w:tr>
      <w:tr w:rsidR="00201712" w:rsidTr="00201712">
        <w:trPr>
          <w:trHeight w:val="2758"/>
        </w:trPr>
        <w:tc>
          <w:tcPr>
            <w:tcW w:w="6588" w:type="dxa"/>
          </w:tcPr>
          <w:p w:rsidR="00201712" w:rsidRDefault="00201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01712" w:rsidRDefault="00201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Сидоровской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Елены Станиславовны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201712" w:rsidRDefault="0020171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 Имя Отчество)</w:t>
            </w:r>
          </w:p>
          <w:p w:rsidR="00201712" w:rsidRDefault="00201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регистрации/проживания: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171441, с. Кой, д. 48,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Койское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сельское поселение,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Сонковский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район, Тверская область</w:t>
            </w:r>
          </w:p>
          <w:p w:rsidR="00201712" w:rsidRDefault="00201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8-903-800-18-82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201712" w:rsidRDefault="00201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__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veproos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2017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201712" w:rsidRDefault="00201712" w:rsidP="002017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201712" w:rsidRDefault="00201712" w:rsidP="00201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712" w:rsidRDefault="00201712" w:rsidP="002017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tabs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201712" w:rsidRDefault="00201712" w:rsidP="00201712">
      <w:pPr>
        <w:tabs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201712" w:rsidRDefault="00201712" w:rsidP="00201712">
      <w:pPr>
        <w:tabs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712" w:rsidRDefault="00201712" w:rsidP="00201712">
      <w:pPr>
        <w:tabs>
          <w:tab w:val="left" w:pos="2340"/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712" w:rsidRDefault="00201712" w:rsidP="00201712">
      <w:pPr>
        <w:tabs>
          <w:tab w:val="left" w:pos="2340"/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 на предписание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устранении причин и условий, способствовавших совершению административного правонарушения</w:t>
      </w: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_150__ от «24» ноября 2016 г.</w:t>
      </w: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Настоящее представление незамедлительно рассмотрено на совещании, обсуждены факты допущенных нарушений, причины и условия, им способствующие, и приняты соответствующие меры по устранению нарушений законодательства, а именно: усилен контроль за исполнением требований законодательства, указанного в представлении; ответственному должностному лицу указано на необходимость соблюдения требований законодательства и недопущение в дальнейшем нарушений, изложенных в представлении:</w:t>
      </w:r>
      <w:proofErr w:type="gramEnd"/>
    </w:p>
    <w:p w:rsidR="00201712" w:rsidRDefault="00201712" w:rsidP="0020171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улучшения качества водопроводной воды в фильтре сменили  картридж, его обработали хлорсодержащим препаратом; для питья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приобретается и используется  питьевая вода (в фабричной упаковке).</w:t>
      </w:r>
    </w:p>
    <w:p w:rsidR="00201712" w:rsidRDefault="00201712" w:rsidP="0020171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Пробу воды отдали на повторный анализ, ожидаемое время получения результатов – 29 декабря 2016 г.</w:t>
      </w:r>
    </w:p>
    <w:p w:rsidR="00201712" w:rsidRDefault="00201712" w:rsidP="0020171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разработано примерное 10-дневное меню; технологические карты блюд разработаны с учетом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 1, 2).</w:t>
      </w:r>
    </w:p>
    <w:p w:rsidR="00201712" w:rsidRDefault="00201712" w:rsidP="0020171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Ежедневное меню вывешивается.</w:t>
      </w:r>
    </w:p>
    <w:p w:rsidR="00201712" w:rsidRDefault="00201712" w:rsidP="0020171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Суточные пробы готовой продукции оставляются для проверки;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 создана в составе 3 человек (Приложение 3); ежедневно ведется бракераж готовой продукции, ведется бракераж пищевых продуктов и сырья по установленной форме.</w:t>
      </w:r>
    </w:p>
    <w:p w:rsidR="00201712" w:rsidRDefault="00201712" w:rsidP="0020171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складское помещение приобретен термометр.</w:t>
      </w:r>
    </w:p>
    <w:p w:rsidR="00201712" w:rsidRDefault="00201712" w:rsidP="0020171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Удалены запрещенные специи, приправы.</w:t>
      </w:r>
    </w:p>
    <w:p w:rsidR="00201712" w:rsidRDefault="00201712" w:rsidP="0020171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нарушение правил хранения продукции объявлено замечание повару Сорокиной Г.П., в настоящее время мясопродукты охлажденные приобретаются с расчетом использования их в ближайшие 2-3 дня, остальные продукты поступают в замороженном виде с обязательными документами, подтверждающими их  безопасность и указывающих на условия и сроки хранения.</w:t>
      </w:r>
    </w:p>
    <w:p w:rsidR="00201712" w:rsidRDefault="00201712" w:rsidP="0020171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Моечные ванны промаркированы.</w:t>
      </w:r>
    </w:p>
    <w:p w:rsidR="00201712" w:rsidRDefault="00201712" w:rsidP="0020171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мытья посуды используется ветошь.</w:t>
      </w:r>
    </w:p>
    <w:p w:rsidR="00201712" w:rsidRDefault="00201712" w:rsidP="00201712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Гибкий шланг для ополаскивания посуды будет приобретен в ближайшем будущем.</w:t>
      </w:r>
    </w:p>
    <w:p w:rsidR="00201712" w:rsidRDefault="00201712" w:rsidP="00201712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Сидоровская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Дата «_____» ______________ 20______ г.</w:t>
      </w: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201712" w:rsidRDefault="00201712" w:rsidP="002017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Подпись___________________________</w:t>
      </w:r>
    </w:p>
    <w:p w:rsidR="00201712" w:rsidRDefault="00201712"/>
    <w:sectPr w:rsidR="00201712" w:rsidSect="00201712">
      <w:pgSz w:w="11906" w:h="16838"/>
      <w:pgMar w:top="284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252"/>
    <w:multiLevelType w:val="hybridMultilevel"/>
    <w:tmpl w:val="1C10115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712"/>
    <w:rsid w:val="00201712"/>
    <w:rsid w:val="00370084"/>
    <w:rsid w:val="00494C45"/>
    <w:rsid w:val="00D4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7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7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__veproo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@rpn-tv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2020-02-10T10:13:00Z</dcterms:created>
  <dcterms:modified xsi:type="dcterms:W3CDTF">2020-02-10T11:46:00Z</dcterms:modified>
</cp:coreProperties>
</file>